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9F" w:rsidRDefault="004F4F9F" w:rsidP="00AD78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ПРОЕЗД К МЕСТУ ОТДЫХА ТУДА И ОБРАТНО </w:t>
      </w:r>
      <w:r w:rsidRPr="000846CF">
        <w:rPr>
          <w:rFonts w:ascii="Times New Roman" w:hAnsi="Times New Roman" w:cs="Times New Roman"/>
          <w:b/>
        </w:rPr>
        <w:t>НА</w:t>
      </w:r>
      <w:r w:rsidR="00AD781A" w:rsidRPr="000846CF">
        <w:rPr>
          <w:rFonts w:ascii="Times New Roman" w:hAnsi="Times New Roman" w:cs="Times New Roman"/>
          <w:b/>
        </w:rPr>
        <w:t xml:space="preserve"> ЛИЧНОМ АВТОТРАНСПОРТЕ</w:t>
      </w:r>
      <w:r w:rsidR="00D57BF0">
        <w:rPr>
          <w:rFonts w:ascii="Times New Roman" w:hAnsi="Times New Roman" w:cs="Times New Roman"/>
          <w:b/>
        </w:rPr>
        <w:t xml:space="preserve"> </w:t>
      </w:r>
    </w:p>
    <w:p w:rsidR="00AD781A" w:rsidRDefault="00D57BF0" w:rsidP="00AD78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(Постановление Думы № 951 от 29.11.2023)</w:t>
      </w:r>
    </w:p>
    <w:p w:rsidR="004F4F9F" w:rsidRDefault="00AD781A" w:rsidP="004F4F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 </w:t>
      </w:r>
    </w:p>
    <w:p w:rsidR="004F4F9F" w:rsidRPr="006462B4" w:rsidRDefault="004F4F9F" w:rsidP="004F4F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2B4">
        <w:rPr>
          <w:rFonts w:ascii="Times New Roman" w:hAnsi="Times New Roman" w:cs="Times New Roman"/>
          <w:b/>
          <w:sz w:val="20"/>
          <w:szCs w:val="20"/>
        </w:rPr>
        <w:t>Пакет документов необходимый для оплаты проезда:</w:t>
      </w:r>
    </w:p>
    <w:p w:rsidR="0085441F" w:rsidRDefault="0085441F" w:rsidP="008544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D781A" w:rsidRDefault="0085441F" w:rsidP="008544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D781A" w:rsidRPr="0085441F">
        <w:rPr>
          <w:rFonts w:ascii="Times New Roman" w:hAnsi="Times New Roman" w:cs="Times New Roman"/>
        </w:rPr>
        <w:t xml:space="preserve">опию </w:t>
      </w:r>
      <w:r w:rsidR="00AD781A" w:rsidRPr="0085441F">
        <w:rPr>
          <w:rFonts w:ascii="Times New Roman" w:hAnsi="Times New Roman" w:cs="Times New Roman"/>
          <w:b/>
        </w:rPr>
        <w:t>приказа</w:t>
      </w:r>
      <w:r w:rsidR="00AD781A" w:rsidRPr="0085441F">
        <w:rPr>
          <w:rFonts w:ascii="Times New Roman" w:hAnsi="Times New Roman" w:cs="Times New Roman"/>
        </w:rPr>
        <w:t xml:space="preserve"> </w:t>
      </w:r>
      <w:r w:rsidR="004F4F9F">
        <w:rPr>
          <w:rFonts w:ascii="Times New Roman" w:hAnsi="Times New Roman" w:cs="Times New Roman"/>
        </w:rPr>
        <w:t>запрашивается сотрудником</w:t>
      </w:r>
      <w:r w:rsidR="00AD781A" w:rsidRPr="0085441F">
        <w:rPr>
          <w:rFonts w:ascii="Times New Roman" w:hAnsi="Times New Roman" w:cs="Times New Roman"/>
        </w:rPr>
        <w:t xml:space="preserve"> в отделе кадров. </w:t>
      </w:r>
    </w:p>
    <w:p w:rsidR="00CB07D5" w:rsidRPr="00CB07D5" w:rsidRDefault="00CB07D5" w:rsidP="00CB07D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B07D5">
        <w:rPr>
          <w:rFonts w:ascii="Times New Roman" w:hAnsi="Times New Roman" w:cs="Times New Roman"/>
        </w:rPr>
        <w:t>Представить справку с места работы другого родителя ребенка (детей) об использовании (неиспользовании) в текущем календарном году права на проезд к месту использования отпуска и обратно данными неработающими членами семьи с указанием дат проезда.</w:t>
      </w:r>
    </w:p>
    <w:p w:rsidR="004F4F9F" w:rsidRDefault="004F4F9F" w:rsidP="008544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 проезда:</w:t>
      </w:r>
    </w:p>
    <w:p w:rsidR="004F4F9F" w:rsidRDefault="004F4F9F" w:rsidP="004F4F9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D781A" w:rsidRDefault="0085441F" w:rsidP="004F4F9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F4F9F">
        <w:rPr>
          <w:rFonts w:ascii="Times New Roman" w:hAnsi="Times New Roman" w:cs="Times New Roman"/>
          <w:b/>
        </w:rPr>
        <w:t>М</w:t>
      </w:r>
      <w:r w:rsidR="00AD781A" w:rsidRPr="004F4F9F">
        <w:rPr>
          <w:rFonts w:ascii="Times New Roman" w:hAnsi="Times New Roman" w:cs="Times New Roman"/>
          <w:b/>
        </w:rPr>
        <w:t>аршрутный лист</w:t>
      </w:r>
      <w:r w:rsidR="004F4F9F" w:rsidRPr="004F4F9F">
        <w:rPr>
          <w:rFonts w:ascii="Times New Roman" w:hAnsi="Times New Roman" w:cs="Times New Roman"/>
          <w:b/>
        </w:rPr>
        <w:t xml:space="preserve"> запрашивается в</w:t>
      </w:r>
      <w:r w:rsidR="00AD781A" w:rsidRPr="004F4F9F">
        <w:rPr>
          <w:rFonts w:ascii="Times New Roman" w:hAnsi="Times New Roman" w:cs="Times New Roman"/>
          <w:b/>
        </w:rPr>
        <w:t xml:space="preserve"> отделе кадров</w:t>
      </w:r>
      <w:r w:rsidR="004F4F9F" w:rsidRPr="004F4F9F">
        <w:rPr>
          <w:rFonts w:ascii="Times New Roman" w:hAnsi="Times New Roman" w:cs="Times New Roman"/>
          <w:b/>
        </w:rPr>
        <w:t xml:space="preserve"> перед поездкой</w:t>
      </w:r>
      <w:r w:rsidR="004F4F9F">
        <w:rPr>
          <w:rFonts w:ascii="Times New Roman" w:hAnsi="Times New Roman" w:cs="Times New Roman"/>
        </w:rPr>
        <w:t>.</w:t>
      </w:r>
    </w:p>
    <w:p w:rsidR="0085441F" w:rsidRPr="0085441F" w:rsidRDefault="0085441F" w:rsidP="008544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781A" w:rsidRPr="0085441F" w:rsidRDefault="00AD781A" w:rsidP="0085441F">
      <w:pPr>
        <w:pStyle w:val="ConsPlusNormal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35CEF">
        <w:rPr>
          <w:b/>
          <w:sz w:val="22"/>
          <w:szCs w:val="22"/>
        </w:rPr>
        <w:t xml:space="preserve">Основанием для оплаты проезда в льготном отпуске на личном легковом автотранспорте являются: </w:t>
      </w:r>
      <w:r w:rsidRPr="00501A45">
        <w:rPr>
          <w:sz w:val="22"/>
          <w:szCs w:val="22"/>
        </w:rPr>
        <w:t xml:space="preserve">маршрутный лист, имеющий отметки администрации населенного пункта; жилищно-эксплуатационных организаций, товариществ собственников жилья, управляющих компаний или других организаций, осуществляющих деятельность в сфере жилищно-коммунального хозяйства; органов внутренних дел или других аналогичных органов; санатория, иных организаций, осуществляющих регистрацию отдыхающих, о прибытии и выбытии, которые являются подтверждением места проведения отпуска. </w:t>
      </w:r>
      <w:r>
        <w:rPr>
          <w:sz w:val="22"/>
          <w:szCs w:val="22"/>
        </w:rPr>
        <w:t>Исключение:</w:t>
      </w:r>
      <w:r w:rsidRPr="00501A45">
        <w:rPr>
          <w:sz w:val="22"/>
          <w:szCs w:val="22"/>
        </w:rPr>
        <w:t xml:space="preserve"> ООО, ОАО, ИП, которые не осуществляют курортную деятельность.</w:t>
      </w:r>
    </w:p>
    <w:p w:rsidR="00AD781A" w:rsidRPr="0085441F" w:rsidRDefault="00AD781A" w:rsidP="0085441F">
      <w:pPr>
        <w:pStyle w:val="ConsPlusNormal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85441F">
        <w:t>Если едем за пределы РФ (отметка органа пограничного контроля (</w:t>
      </w:r>
      <w:r w:rsidR="004F4F9F" w:rsidRPr="0085441F">
        <w:t>пункт</w:t>
      </w:r>
      <w:r w:rsidR="004F4F9F">
        <w:t>а</w:t>
      </w:r>
      <w:r w:rsidRPr="0085441F">
        <w:t xml:space="preserve"> пропуска) о месте пересечения государственной границы РФ).</w:t>
      </w:r>
    </w:p>
    <w:p w:rsidR="0085441F" w:rsidRDefault="0085441F" w:rsidP="008544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441F">
        <w:rPr>
          <w:rFonts w:ascii="Times New Roman" w:hAnsi="Times New Roman" w:cs="Times New Roman"/>
          <w:b/>
        </w:rPr>
        <w:t>Документы на автомобиль</w:t>
      </w:r>
      <w:r>
        <w:rPr>
          <w:rFonts w:ascii="Times New Roman" w:hAnsi="Times New Roman" w:cs="Times New Roman"/>
        </w:rPr>
        <w:t>:</w:t>
      </w:r>
    </w:p>
    <w:p w:rsidR="0085441F" w:rsidRDefault="00AD781A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Копия свидетельства о регистрации транспортного средства, </w:t>
      </w:r>
    </w:p>
    <w:p w:rsidR="0085441F" w:rsidRDefault="00AD781A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копия паспорта транспортного средства, </w:t>
      </w:r>
    </w:p>
    <w:p w:rsidR="0085441F" w:rsidRDefault="00AD781A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>копия водительского удостоверения</w:t>
      </w:r>
      <w:r w:rsidR="0085441F">
        <w:rPr>
          <w:rFonts w:ascii="Times New Roman" w:hAnsi="Times New Roman" w:cs="Times New Roman"/>
        </w:rPr>
        <w:t xml:space="preserve"> </w:t>
      </w:r>
      <w:r w:rsidR="00C37F91">
        <w:rPr>
          <w:rFonts w:ascii="Times New Roman" w:hAnsi="Times New Roman" w:cs="Times New Roman"/>
        </w:rPr>
        <w:t>(на</w:t>
      </w:r>
      <w:r w:rsidR="0085441F">
        <w:rPr>
          <w:rFonts w:ascii="Times New Roman" w:hAnsi="Times New Roman" w:cs="Times New Roman"/>
        </w:rPr>
        <w:t xml:space="preserve"> кого оформленная </w:t>
      </w:r>
      <w:r w:rsidR="00C37F91">
        <w:rPr>
          <w:rFonts w:ascii="Times New Roman" w:hAnsi="Times New Roman" w:cs="Times New Roman"/>
        </w:rPr>
        <w:t>машина)</w:t>
      </w:r>
    </w:p>
    <w:p w:rsidR="00AD781A" w:rsidRDefault="00AD781A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46CF">
        <w:rPr>
          <w:rFonts w:ascii="Times New Roman" w:hAnsi="Times New Roman" w:cs="Times New Roman"/>
        </w:rPr>
        <w:t xml:space="preserve"> </w:t>
      </w:r>
      <w:r w:rsidRPr="0085441F">
        <w:rPr>
          <w:rFonts w:ascii="Times New Roman" w:hAnsi="Times New Roman" w:cs="Times New Roman"/>
        </w:rPr>
        <w:t>Документы, о подтверждении родства, в случае, если хозяин машины не сотрудник (супруг/супруга, дети, родители).</w:t>
      </w:r>
    </w:p>
    <w:p w:rsidR="0085441F" w:rsidRPr="0085441F" w:rsidRDefault="0085441F" w:rsidP="0085441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441F">
        <w:rPr>
          <w:rFonts w:ascii="Times New Roman" w:hAnsi="Times New Roman" w:cs="Times New Roman"/>
        </w:rPr>
        <w:t>Средняя норма расхода топлива на транспортное средства, утверждаемыми Министерством транспорта Российской Федерации далее - правовые акты Министерства транспорта Российской Федерации)</w:t>
      </w:r>
    </w:p>
    <w:p w:rsidR="0085441F" w:rsidRDefault="0085441F" w:rsidP="008544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5441F">
        <w:rPr>
          <w:rFonts w:ascii="Times New Roman" w:hAnsi="Times New Roman" w:cs="Times New Roman"/>
          <w:b/>
        </w:rPr>
        <w:t>Фактического подтверждение проезда</w:t>
      </w:r>
      <w:r>
        <w:rPr>
          <w:rFonts w:ascii="Times New Roman" w:hAnsi="Times New Roman" w:cs="Times New Roman"/>
        </w:rPr>
        <w:t xml:space="preserve">: </w:t>
      </w:r>
    </w:p>
    <w:p w:rsidR="0085441F" w:rsidRDefault="0085441F" w:rsidP="008544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кассовые чеки</w:t>
      </w:r>
      <w:r w:rsidRPr="0085441F">
        <w:rPr>
          <w:rFonts w:ascii="Times New Roman" w:hAnsi="Times New Roman" w:cs="Times New Roman"/>
        </w:rPr>
        <w:t xml:space="preserve"> автозаправочных станций в соответствии с нормами расхода топлива соответствующей марки транспортного средства, утверждаемыми Министерством транспорта Российской Федерации</w:t>
      </w:r>
    </w:p>
    <w:p w:rsidR="0085441F" w:rsidRDefault="00AD781A" w:rsidP="0085441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41F">
        <w:rPr>
          <w:rFonts w:ascii="Times New Roman" w:hAnsi="Times New Roman" w:cs="Times New Roman"/>
        </w:rPr>
        <w:t xml:space="preserve">Квитанции об оплате сборов за проезд по платным автотрассам, </w:t>
      </w:r>
      <w:r w:rsidR="0085441F" w:rsidRPr="0085441F">
        <w:rPr>
          <w:rFonts w:ascii="Times New Roman" w:hAnsi="Times New Roman" w:cs="Times New Roman"/>
        </w:rPr>
        <w:t>за провоз транспортного средства на железнодорожной платформе или пароме (при отсутствии дорог общего пользования)</w:t>
      </w:r>
      <w:r w:rsidR="0085441F">
        <w:rPr>
          <w:rFonts w:ascii="Times New Roman" w:hAnsi="Times New Roman" w:cs="Times New Roman"/>
        </w:rPr>
        <w:t>.</w:t>
      </w:r>
    </w:p>
    <w:p w:rsidR="0085441F" w:rsidRDefault="004F4F9F" w:rsidP="0085441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 случае е</w:t>
      </w:r>
      <w:r w:rsidR="0085441F" w:rsidRPr="0085441F">
        <w:rPr>
          <w:rFonts w:ascii="Times New Roman" w:hAnsi="Times New Roman" w:cs="Times New Roman"/>
          <w:b/>
        </w:rPr>
        <w:t xml:space="preserve">сли </w:t>
      </w:r>
      <w:r>
        <w:rPr>
          <w:rFonts w:ascii="Times New Roman" w:hAnsi="Times New Roman" w:cs="Times New Roman"/>
          <w:b/>
        </w:rPr>
        <w:t>на личном автотранспорте</w:t>
      </w:r>
      <w:r w:rsidR="00C37F91">
        <w:rPr>
          <w:rFonts w:ascii="Times New Roman" w:hAnsi="Times New Roman" w:cs="Times New Roman"/>
          <w:b/>
        </w:rPr>
        <w:t xml:space="preserve"> по мимо сотрудника едут</w:t>
      </w:r>
      <w:r w:rsidR="0085441F" w:rsidRPr="0085441F">
        <w:rPr>
          <w:rFonts w:ascii="Times New Roman" w:hAnsi="Times New Roman" w:cs="Times New Roman"/>
          <w:b/>
        </w:rPr>
        <w:t xml:space="preserve"> иждивенцы</w:t>
      </w:r>
      <w:r w:rsidR="0085441F">
        <w:rPr>
          <w:rFonts w:ascii="Times New Roman" w:hAnsi="Times New Roman" w:cs="Times New Roman"/>
        </w:rPr>
        <w:t>:</w:t>
      </w:r>
      <w:r w:rsidR="00C37F91">
        <w:rPr>
          <w:rFonts w:ascii="Times New Roman" w:hAnsi="Times New Roman" w:cs="Times New Roman"/>
        </w:rPr>
        <w:t xml:space="preserve"> (ТОЛЬКО ПРИ СОВМЕСТНОЙ ПОЕЗДКИ)</w:t>
      </w:r>
    </w:p>
    <w:p w:rsidR="00F864EE" w:rsidRDefault="00C37F91" w:rsidP="00F86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7F91">
        <w:rPr>
          <w:rFonts w:ascii="Times New Roman" w:hAnsi="Times New Roman" w:cs="Times New Roman"/>
          <w:b/>
        </w:rPr>
        <w:t xml:space="preserve">при наличии документов, подтверждающих </w:t>
      </w:r>
      <w:r w:rsidR="004F4F9F" w:rsidRPr="00C37F91">
        <w:rPr>
          <w:rFonts w:ascii="Times New Roman" w:hAnsi="Times New Roman" w:cs="Times New Roman"/>
          <w:b/>
        </w:rPr>
        <w:t>пребывание</w:t>
      </w:r>
      <w:r w:rsidR="004F4F9F">
        <w:rPr>
          <w:rFonts w:ascii="Times New Roman" w:hAnsi="Times New Roman" w:cs="Times New Roman"/>
          <w:b/>
        </w:rPr>
        <w:t>:</w:t>
      </w:r>
      <w:r w:rsidRPr="00C37F91">
        <w:rPr>
          <w:rFonts w:ascii="Times New Roman" w:hAnsi="Times New Roman" w:cs="Times New Roman"/>
          <w:b/>
        </w:rPr>
        <w:t xml:space="preserve"> в гостинице, санатории, доме отдыха, пансионате, кемпинге, на туристской базе, в ином подобном учреждении или удостоверяющих регистрацию по месту пребывания, а также при нотариальном удостоверении факта нахождения в определенном месте</w:t>
      </w:r>
      <w:r w:rsidR="004F4F9F">
        <w:rPr>
          <w:rFonts w:ascii="Times New Roman" w:hAnsi="Times New Roman" w:cs="Times New Roman"/>
          <w:b/>
        </w:rPr>
        <w:t>,</w:t>
      </w:r>
      <w:r w:rsidR="00AE1506">
        <w:rPr>
          <w:rFonts w:ascii="Times New Roman" w:hAnsi="Times New Roman" w:cs="Times New Roman"/>
          <w:b/>
        </w:rPr>
        <w:t xml:space="preserve"> </w:t>
      </w:r>
      <w:r w:rsidR="004F4F9F">
        <w:rPr>
          <w:rFonts w:ascii="Times New Roman" w:hAnsi="Times New Roman" w:cs="Times New Roman"/>
        </w:rPr>
        <w:t>о</w:t>
      </w:r>
      <w:r w:rsidR="00AE1506" w:rsidRPr="00AE1506">
        <w:rPr>
          <w:rFonts w:ascii="Times New Roman" w:hAnsi="Times New Roman" w:cs="Times New Roman"/>
        </w:rPr>
        <w:t>плата</w:t>
      </w:r>
      <w:r w:rsidR="004F4F9F">
        <w:rPr>
          <w:rFonts w:ascii="Times New Roman" w:hAnsi="Times New Roman" w:cs="Times New Roman"/>
        </w:rPr>
        <w:t xml:space="preserve"> иждивенцам</w:t>
      </w:r>
      <w:r w:rsidR="00AE1506" w:rsidRPr="00AE1506">
        <w:rPr>
          <w:rFonts w:ascii="Times New Roman" w:hAnsi="Times New Roman" w:cs="Times New Roman"/>
        </w:rPr>
        <w:t xml:space="preserve"> производится согласно</w:t>
      </w:r>
      <w:r w:rsidR="00AE1506">
        <w:rPr>
          <w:rFonts w:ascii="Times New Roman" w:hAnsi="Times New Roman" w:cs="Times New Roman"/>
        </w:rPr>
        <w:t xml:space="preserve"> </w:t>
      </w:r>
      <w:r w:rsidR="00F864EE">
        <w:rPr>
          <w:rFonts w:ascii="Times New Roman" w:hAnsi="Times New Roman" w:cs="Times New Roman"/>
        </w:rPr>
        <w:t xml:space="preserve">  </w:t>
      </w:r>
      <w:r w:rsidR="00AE1506">
        <w:rPr>
          <w:rFonts w:ascii="Times New Roman" w:hAnsi="Times New Roman" w:cs="Times New Roman"/>
        </w:rPr>
        <w:t>справке</w:t>
      </w:r>
      <w:r w:rsidR="00F864EE">
        <w:rPr>
          <w:rFonts w:ascii="Times New Roman" w:hAnsi="Times New Roman" w:cs="Times New Roman"/>
        </w:rPr>
        <w:t xml:space="preserve"> о стоимости проезда на железнодорожном транспорте кратчайшим маршрутом в плацкартном вагоне</w:t>
      </w:r>
      <w:r w:rsidR="00AE1506">
        <w:rPr>
          <w:rFonts w:ascii="Times New Roman" w:hAnsi="Times New Roman" w:cs="Times New Roman"/>
        </w:rPr>
        <w:t xml:space="preserve"> на дату выбытия из Сургута и обратно на дату выбытия с место отдыха. </w:t>
      </w:r>
    </w:p>
    <w:p w:rsidR="00C37F91" w:rsidRPr="00AE1506" w:rsidRDefault="00C37F91" w:rsidP="00AE150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C37F91" w:rsidRDefault="00C37F91" w:rsidP="00C3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F91" w:rsidRPr="00AE1506" w:rsidRDefault="00C37F91" w:rsidP="00C3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37F91">
        <w:rPr>
          <w:rFonts w:ascii="Times New Roman" w:hAnsi="Times New Roman" w:cs="Times New Roman"/>
          <w:b/>
        </w:rPr>
        <w:t>ВАЖНО: 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маршрутом</w:t>
      </w:r>
    </w:p>
    <w:p w:rsidR="0085441F" w:rsidRDefault="0085441F" w:rsidP="0085441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F91" w:rsidRPr="006449B4" w:rsidRDefault="00AE1506" w:rsidP="00AE150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Документы, подтверждающие статус иждивенца</w:t>
      </w:r>
      <w:r w:rsidR="00C37F91" w:rsidRPr="006449B4">
        <w:rPr>
          <w:rFonts w:ascii="Times New Roman" w:hAnsi="Times New Roman" w:cs="Times New Roman"/>
          <w:b/>
          <w:sz w:val="20"/>
          <w:szCs w:val="20"/>
        </w:rPr>
        <w:t>:</w:t>
      </w:r>
    </w:p>
    <w:p w:rsidR="00C37F91" w:rsidRPr="006449B4" w:rsidRDefault="00C37F91" w:rsidP="00C37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1506" w:rsidRPr="006449B4" w:rsidRDefault="00AE1506" w:rsidP="00AE1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Дети, д</w:t>
      </w:r>
      <w:r w:rsidRPr="006449B4">
        <w:rPr>
          <w:rFonts w:ascii="Times New Roman" w:hAnsi="Times New Roman" w:cs="Times New Roman"/>
          <w:b/>
          <w:sz w:val="20"/>
          <w:szCs w:val="20"/>
        </w:rPr>
        <w:t>о достижения 18-летнего возраста</w:t>
      </w:r>
      <w:r w:rsidRPr="006449B4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AE1506" w:rsidRPr="006449B4" w:rsidRDefault="00AE1506" w:rsidP="00AE15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свидетельство о рождении.</w:t>
      </w:r>
    </w:p>
    <w:p w:rsidR="00AE1506" w:rsidRPr="006449B4" w:rsidRDefault="00AE1506" w:rsidP="00AE150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Справка с места жительства </w:t>
      </w:r>
    </w:p>
    <w:p w:rsidR="00AE1506" w:rsidRPr="006449B4" w:rsidRDefault="00AE1506" w:rsidP="00AE15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B07D5" w:rsidRPr="00CB07D5" w:rsidRDefault="00AE1506" w:rsidP="00CB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Дети</w:t>
      </w:r>
      <w:r w:rsidRPr="006449B4">
        <w:rPr>
          <w:rFonts w:ascii="Times New Roman" w:hAnsi="Times New Roman" w:cs="Times New Roman"/>
          <w:b/>
          <w:sz w:val="20"/>
          <w:szCs w:val="20"/>
        </w:rPr>
        <w:t>, достигшим 18 лет</w:t>
      </w:r>
      <w:r w:rsidRPr="006449B4">
        <w:rPr>
          <w:rFonts w:ascii="Times New Roman" w:hAnsi="Times New Roman" w:cs="Times New Roman"/>
          <w:sz w:val="20"/>
          <w:szCs w:val="20"/>
        </w:rPr>
        <w:t xml:space="preserve">, детям, не достигшим возраста 23 лет, </w:t>
      </w:r>
      <w:r w:rsidR="00CB07D5" w:rsidRPr="00CB07D5">
        <w:rPr>
          <w:rFonts w:ascii="Times New Roman" w:hAnsi="Times New Roman" w:cs="Times New Roman"/>
          <w:sz w:val="20"/>
          <w:szCs w:val="20"/>
        </w:rPr>
        <w:t>обучающимся по очной форме обучения в общеобразовательных организациях, а также в течение трех месяцев после их окончания (после окончания школы)</w:t>
      </w:r>
    </w:p>
    <w:p w:rsidR="00CB07D5" w:rsidRDefault="00CB07D5" w:rsidP="00CB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E1506" w:rsidRPr="00CB07D5" w:rsidRDefault="00AE1506" w:rsidP="00CB07D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7D5">
        <w:rPr>
          <w:rFonts w:ascii="Times New Roman" w:hAnsi="Times New Roman" w:cs="Times New Roman"/>
          <w:sz w:val="20"/>
          <w:szCs w:val="20"/>
        </w:rPr>
        <w:t>Свидетельство о рождение</w:t>
      </w:r>
    </w:p>
    <w:p w:rsidR="00AE1506" w:rsidRPr="006449B4" w:rsidRDefault="00AE1506" w:rsidP="00AE15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Справка с места жительства </w:t>
      </w:r>
    </w:p>
    <w:p w:rsidR="00AE1506" w:rsidRPr="006449B4" w:rsidRDefault="00AE1506" w:rsidP="00AE150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lastRenderedPageBreak/>
        <w:t xml:space="preserve"> Справка с образовательной организации</w:t>
      </w:r>
    </w:p>
    <w:p w:rsidR="00AE1506" w:rsidRDefault="00AE1506" w:rsidP="00AE1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1506" w:rsidRPr="006449B4" w:rsidRDefault="00AE1506" w:rsidP="00AE15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Безработный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иждивен</w:t>
      </w:r>
      <w:r>
        <w:rPr>
          <w:rFonts w:ascii="Times New Roman" w:hAnsi="Times New Roman" w:cs="Times New Roman"/>
          <w:b/>
          <w:sz w:val="20"/>
          <w:szCs w:val="20"/>
        </w:rPr>
        <w:t>ец</w:t>
      </w:r>
      <w:r w:rsidRPr="006449B4">
        <w:rPr>
          <w:rFonts w:ascii="Times New Roman" w:hAnsi="Times New Roman" w:cs="Times New Roman"/>
          <w:b/>
          <w:sz w:val="20"/>
          <w:szCs w:val="20"/>
        </w:rPr>
        <w:t xml:space="preserve"> (супруг, супруга</w:t>
      </w:r>
      <w:r w:rsidRPr="006449B4">
        <w:rPr>
          <w:rFonts w:ascii="Times New Roman" w:hAnsi="Times New Roman" w:cs="Times New Roman"/>
          <w:sz w:val="20"/>
          <w:szCs w:val="20"/>
        </w:rPr>
        <w:t>): 1) неработающий супруг работника. При этом документами, подтверждающими отсутствие трудовой деятельности супруга работника, являются:</w:t>
      </w:r>
    </w:p>
    <w:p w:rsidR="00AE1506" w:rsidRPr="006449B4" w:rsidRDefault="00AE1506" w:rsidP="00AE15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>трудовая книжка</w:t>
      </w:r>
      <w:r w:rsidRPr="006449B4">
        <w:rPr>
          <w:rFonts w:ascii="Times New Roman" w:hAnsi="Times New Roman" w:cs="Times New Roman"/>
          <w:sz w:val="20"/>
          <w:szCs w:val="20"/>
        </w:rPr>
        <w:t xml:space="preserve"> (в случае отсутствия у супруга работника трудовой книжки работником представляется справка, выданная на имя супруга работника территориальным органом Фонда пенсионного и социального страхования Российской Федерации, об уплате страховых взносов на обязательное пенсионное страхование, подтверждающая наличие или отсутствие трудовой деятельности супруга работника) </w:t>
      </w:r>
      <w:r w:rsidRPr="006449B4">
        <w:rPr>
          <w:rFonts w:ascii="Times New Roman" w:hAnsi="Times New Roman" w:cs="Times New Roman"/>
          <w:b/>
          <w:sz w:val="20"/>
          <w:szCs w:val="20"/>
        </w:rPr>
        <w:t>ОРИГИНАЛ</w:t>
      </w:r>
      <w:r w:rsidR="004F4F9F">
        <w:rPr>
          <w:rFonts w:ascii="Times New Roman" w:hAnsi="Times New Roman" w:cs="Times New Roman"/>
          <w:b/>
          <w:sz w:val="20"/>
          <w:szCs w:val="20"/>
        </w:rPr>
        <w:t xml:space="preserve"> ПРЕДОСТАВЛЯЕТСЯ</w:t>
      </w:r>
      <w:r>
        <w:rPr>
          <w:rFonts w:ascii="Times New Roman" w:hAnsi="Times New Roman" w:cs="Times New Roman"/>
          <w:b/>
          <w:sz w:val="20"/>
          <w:szCs w:val="20"/>
        </w:rPr>
        <w:t xml:space="preserve"> ДЛЯ СВЕРКИ</w:t>
      </w:r>
      <w:r w:rsidRPr="006449B4">
        <w:rPr>
          <w:rFonts w:ascii="Times New Roman" w:hAnsi="Times New Roman" w:cs="Times New Roman"/>
          <w:sz w:val="20"/>
          <w:szCs w:val="20"/>
        </w:rPr>
        <w:t>;</w:t>
      </w:r>
    </w:p>
    <w:p w:rsidR="00AE1506" w:rsidRPr="006449B4" w:rsidRDefault="00AE1506" w:rsidP="00AE15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 xml:space="preserve">Свидетельство о браке </w:t>
      </w:r>
      <w:r w:rsidR="004F4F9F">
        <w:rPr>
          <w:rFonts w:ascii="Times New Roman" w:hAnsi="Times New Roman" w:cs="Times New Roman"/>
          <w:sz w:val="20"/>
          <w:szCs w:val="20"/>
        </w:rPr>
        <w:t>копия</w:t>
      </w:r>
    </w:p>
    <w:p w:rsidR="00AE1506" w:rsidRPr="006449B4" w:rsidRDefault="00AE1506" w:rsidP="00AE15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справка из Федеральной налоговой службы, свидетельствующая 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AE1506" w:rsidRDefault="00AE1506" w:rsidP="00AE150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49B4">
        <w:rPr>
          <w:rFonts w:ascii="Times New Roman" w:hAnsi="Times New Roman" w:cs="Times New Roman"/>
          <w:sz w:val="20"/>
          <w:szCs w:val="20"/>
        </w:rPr>
        <w:t>документ из Федеральной налоговой службы, свидетельствующий об отсутствии регистрации гражданина в качестве налогоплательщика налога на профессиональный доход;</w:t>
      </w:r>
    </w:p>
    <w:p w:rsidR="00AE1506" w:rsidRPr="004F4F9F" w:rsidRDefault="00AE1506" w:rsidP="004F4F9F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4F9F">
        <w:rPr>
          <w:rFonts w:ascii="Times New Roman" w:hAnsi="Times New Roman" w:cs="Times New Roman"/>
          <w:sz w:val="20"/>
          <w:szCs w:val="20"/>
        </w:rPr>
        <w:t>копия паспорта супруга (супруги) с пропиской и сотрудника (или справку с место жительства</w:t>
      </w:r>
      <w:r w:rsidR="004F4F9F">
        <w:rPr>
          <w:rFonts w:ascii="Times New Roman" w:hAnsi="Times New Roman" w:cs="Times New Roman"/>
          <w:sz w:val="20"/>
          <w:szCs w:val="20"/>
        </w:rPr>
        <w:t>)</w:t>
      </w:r>
    </w:p>
    <w:p w:rsidR="00AE1506" w:rsidRDefault="00AE1506" w:rsidP="00AE1506">
      <w:pPr>
        <w:spacing w:after="160" w:line="259" w:lineRule="auto"/>
        <w:rPr>
          <w:rFonts w:ascii="Times New Roman" w:hAnsi="Times New Roman" w:cs="Times New Roman"/>
          <w:b/>
        </w:rPr>
      </w:pPr>
    </w:p>
    <w:p w:rsidR="004F4F9F" w:rsidRDefault="004F4F9F" w:rsidP="004F4F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49B4">
        <w:rPr>
          <w:rFonts w:ascii="Times New Roman" w:hAnsi="Times New Roman" w:cs="Times New Roman"/>
          <w:b/>
          <w:sz w:val="20"/>
          <w:szCs w:val="20"/>
        </w:rPr>
        <w:t>Сотрудник должен выехать и вернуться в период отпуска или в предшествующие выходные.</w:t>
      </w:r>
    </w:p>
    <w:p w:rsidR="004F4F9F" w:rsidRPr="00B57949" w:rsidRDefault="004F4F9F" w:rsidP="004F4F9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F4F9F" w:rsidRDefault="004F4F9F" w:rsidP="004F4F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949">
        <w:rPr>
          <w:rFonts w:ascii="Times New Roman" w:hAnsi="Times New Roman" w:cs="Times New Roman"/>
          <w:b/>
          <w:sz w:val="20"/>
          <w:szCs w:val="20"/>
        </w:rPr>
        <w:t>При получении аванса отчет предоставляется в течение 3-х рабочих дней с момента выхода из отпуска</w:t>
      </w:r>
    </w:p>
    <w:p w:rsidR="004F4F9F" w:rsidRPr="00B57949" w:rsidRDefault="004F4F9F" w:rsidP="004F4F9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4F4F9F" w:rsidRPr="00466396" w:rsidRDefault="004F4F9F" w:rsidP="004F4F9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949">
        <w:rPr>
          <w:rFonts w:ascii="Times New Roman" w:hAnsi="Times New Roman" w:cs="Times New Roman"/>
          <w:b/>
          <w:sz w:val="20"/>
          <w:szCs w:val="20"/>
        </w:rPr>
        <w:t xml:space="preserve">ВАЖНО: </w:t>
      </w:r>
      <w:r w:rsidRPr="00B57949">
        <w:rPr>
          <w:rFonts w:ascii="Times New Roman" w:hAnsi="Times New Roman" w:cs="Times New Roman"/>
          <w:b/>
          <w:bCs/>
          <w:sz w:val="20"/>
          <w:szCs w:val="20"/>
        </w:rPr>
        <w:t>При завершение финансового года, оплате подлежат   авансовые отчеты сотрудников о произведенных расходах, представленные</w:t>
      </w:r>
      <w:r w:rsidRPr="0046639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в текущем календарном году</w:t>
      </w:r>
      <w:r w:rsidRPr="00B57949">
        <w:rPr>
          <w:rFonts w:ascii="Times New Roman" w:hAnsi="Times New Roman" w:cs="Times New Roman"/>
          <w:b/>
          <w:bCs/>
          <w:sz w:val="20"/>
          <w:szCs w:val="20"/>
        </w:rPr>
        <w:t xml:space="preserve"> не позднее 20 декабря года, </w:t>
      </w:r>
      <w:r w:rsidRPr="00B57949">
        <w:rPr>
          <w:rFonts w:ascii="Times New Roman" w:hAnsi="Times New Roman" w:cs="Times New Roman"/>
          <w:b/>
          <w:sz w:val="20"/>
          <w:szCs w:val="20"/>
        </w:rPr>
        <w:t>в котором осуществлен проезд</w:t>
      </w:r>
      <w:r w:rsidRPr="00B5794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6396">
        <w:rPr>
          <w:rFonts w:ascii="Times New Roman" w:hAnsi="Times New Roman" w:cs="Times New Roman"/>
          <w:b/>
          <w:sz w:val="20"/>
          <w:szCs w:val="20"/>
        </w:rPr>
        <w:t>Предоставленное позже</w:t>
      </w:r>
      <w:r>
        <w:rPr>
          <w:rFonts w:ascii="Times New Roman" w:hAnsi="Times New Roman" w:cs="Times New Roman"/>
          <w:b/>
          <w:sz w:val="20"/>
          <w:szCs w:val="20"/>
        </w:rPr>
        <w:t>, б</w:t>
      </w:r>
      <w:r w:rsidRPr="00466396">
        <w:rPr>
          <w:rFonts w:ascii="Times New Roman" w:hAnsi="Times New Roman" w:cs="Times New Roman"/>
          <w:b/>
          <w:sz w:val="20"/>
          <w:szCs w:val="20"/>
        </w:rPr>
        <w:t>удут оплачены</w:t>
      </w:r>
      <w:r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Pr="00466396">
        <w:rPr>
          <w:rFonts w:ascii="Times New Roman" w:hAnsi="Times New Roman" w:cs="Times New Roman"/>
          <w:b/>
          <w:sz w:val="20"/>
          <w:szCs w:val="20"/>
        </w:rPr>
        <w:t>следующем</w:t>
      </w:r>
      <w:r>
        <w:rPr>
          <w:rFonts w:ascii="Times New Roman" w:hAnsi="Times New Roman" w:cs="Times New Roman"/>
          <w:b/>
          <w:sz w:val="20"/>
          <w:szCs w:val="20"/>
        </w:rPr>
        <w:t xml:space="preserve"> календарном</w:t>
      </w:r>
      <w:r w:rsidRPr="00466396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>
        <w:rPr>
          <w:rFonts w:ascii="Times New Roman" w:hAnsi="Times New Roman" w:cs="Times New Roman"/>
          <w:b/>
          <w:sz w:val="20"/>
          <w:szCs w:val="20"/>
        </w:rPr>
        <w:t>у</w:t>
      </w:r>
      <w:r w:rsidRPr="00466396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441F" w:rsidRPr="0085441F" w:rsidRDefault="0085441F" w:rsidP="00AE150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5441F" w:rsidRPr="0085441F" w:rsidSect="0085441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AA"/>
    <w:multiLevelType w:val="hybridMultilevel"/>
    <w:tmpl w:val="977A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1E87"/>
    <w:multiLevelType w:val="hybridMultilevel"/>
    <w:tmpl w:val="5D06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E4ED4"/>
    <w:multiLevelType w:val="hybridMultilevel"/>
    <w:tmpl w:val="A5CE6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E1DD4"/>
    <w:multiLevelType w:val="hybridMultilevel"/>
    <w:tmpl w:val="F2C0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969C9"/>
    <w:multiLevelType w:val="hybridMultilevel"/>
    <w:tmpl w:val="1CFC30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32AD4"/>
    <w:multiLevelType w:val="hybridMultilevel"/>
    <w:tmpl w:val="680020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E93F38"/>
    <w:multiLevelType w:val="hybridMultilevel"/>
    <w:tmpl w:val="0D14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45B1C"/>
    <w:multiLevelType w:val="hybridMultilevel"/>
    <w:tmpl w:val="AD90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D4A60"/>
    <w:multiLevelType w:val="hybridMultilevel"/>
    <w:tmpl w:val="C56C42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56C65"/>
    <w:multiLevelType w:val="hybridMultilevel"/>
    <w:tmpl w:val="4026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3FF3"/>
    <w:multiLevelType w:val="hybridMultilevel"/>
    <w:tmpl w:val="AD90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17E36"/>
    <w:multiLevelType w:val="hybridMultilevel"/>
    <w:tmpl w:val="4B4E7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55258"/>
    <w:multiLevelType w:val="hybridMultilevel"/>
    <w:tmpl w:val="A0E0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1A"/>
    <w:rsid w:val="00210B45"/>
    <w:rsid w:val="004F4F9F"/>
    <w:rsid w:val="0085441F"/>
    <w:rsid w:val="00AD781A"/>
    <w:rsid w:val="00AE1506"/>
    <w:rsid w:val="00C37F91"/>
    <w:rsid w:val="00CB07D5"/>
    <w:rsid w:val="00D57BF0"/>
    <w:rsid w:val="00F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1840"/>
  <w15:chartTrackingRefBased/>
  <w15:docId w15:val="{F366138F-6A11-4748-9B5A-402FEE5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1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1A"/>
    <w:pPr>
      <w:ind w:left="720"/>
      <w:contextualSpacing/>
    </w:pPr>
  </w:style>
  <w:style w:type="paragraph" w:customStyle="1" w:styleId="ConsPlusNormal">
    <w:name w:val="ConsPlusNormal"/>
    <w:rsid w:val="00AD78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D7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Вальчук Анна Васильевна</dc:creator>
  <cp:keywords/>
  <dc:description/>
  <cp:lastModifiedBy>Вальчук Анна Васильевна</cp:lastModifiedBy>
  <cp:revision>6</cp:revision>
  <dcterms:created xsi:type="dcterms:W3CDTF">2024-01-12T05:41:00Z</dcterms:created>
  <dcterms:modified xsi:type="dcterms:W3CDTF">2024-07-29T03:21:00Z</dcterms:modified>
</cp:coreProperties>
</file>